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120" w:line="240" w:lineRule="auto"/>
        <w: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[Titel des Lehrkonzeptes und/oder der Methode] </w:t>
      </w:r>
      <w:r>
        <w:rPr>
          <w:rFonts w:ascii="Calibri" w:hAnsi="Calibri" w:cs="Calibri"/>
          <w:b/>
          <w:bCs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highlight w:val="none"/>
        </w:rPr>
      </w:pPr>
      <w:r>
        <w:rPr>
          <w:rFonts w:ascii="Calibri" w:hAnsi="Calibri" w:cs="Calibri"/>
          <w:i/>
          <w:iCs/>
        </w:rPr>
        <w:t xml:space="preserve">Hinweis: Bitte geben Sie hier den Titel des Lehrkonzeptes an. Aus dem Titel sollte die vorgestellte Methode hervorgehen.</w:t>
      </w:r>
      <w:r>
        <w:rPr>
          <w:rFonts w:ascii="Calibri" w:hAnsi="Calibri" w:cs="Calibri"/>
          <w:i/>
          <w:iCs/>
          <w:highlight w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</w:r>
      <w:r>
        <w:rPr>
          <w:rFonts w:ascii="Calibri" w:hAnsi="Calibri" w:cs="Calibri"/>
          <w:bCs/>
          <w:i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Kurzbeschreibung des Lehrkonzeptes </w:t>
      </w:r>
      <w:r>
        <w:rPr>
          <w:rFonts w:ascii="Calibri" w:hAnsi="Calibri" w:cs="Calibri"/>
          <w:b/>
          <w:bCs/>
          <w14:ligatures w14:val="none"/>
        </w:rPr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14:ligatures w14:val="none"/>
        </w:rPr>
      </w:pPr>
      <w:r>
        <w:rPr>
          <w:rFonts w:ascii="Calibri" w:hAnsi="Calibri" w:cs="Calibri"/>
          <w:i/>
          <w:iCs/>
          <w14:ligatures w14:val="none"/>
        </w:rPr>
        <w:t xml:space="preserve">Hinweis: </w:t>
      </w:r>
      <w:r>
        <w:rPr>
          <w:rFonts w:ascii="Calibri" w:hAnsi="Calibri" w:cs="Calibri"/>
          <w:i/>
          <w:iCs/>
          <w14:ligatures w14:val="none"/>
        </w:rPr>
        <w:t xml:space="preserve">Bitte beschreiben Sie hier Ihr Lehrkonzept in 2-3 Sätzen, um anderen </w:t>
      </w:r>
      <w:r>
        <w:rPr>
          <w:rFonts w:ascii="Calibri" w:hAnsi="Calibri" w:cs="Calibri"/>
          <w:i/>
          <w:iCs/>
          <w14:ligatures w14:val="none"/>
        </w:rPr>
        <w:t xml:space="preserve">Nutzer:innen</w:t>
      </w:r>
      <w:r>
        <w:rPr>
          <w:rFonts w:ascii="Calibri" w:hAnsi="Calibri" w:cs="Calibri"/>
          <w:i/>
          <w:iCs/>
          <w14:ligatures w14:val="none"/>
        </w:rPr>
        <w:t xml:space="preserve"> einen ersten Eindruck zu ermöglichen.</w:t>
      </w:r>
      <w:r>
        <w:rPr>
          <w:rFonts w:ascii="Calibri" w:hAnsi="Calibri" w:cs="Calibri"/>
          <w:i/>
          <w:iCs/>
          <w14:ligatures w14:val="none"/>
        </w:rPr>
      </w:r>
      <w:r>
        <w:rPr>
          <w:rFonts w:ascii="Calibri" w:hAnsi="Calibri" w:cs="Calibri"/>
          <w:i/>
          <w:iCs/>
          <w14:ligatures w14:val="none"/>
        </w:rPr>
      </w:r>
      <w:r>
        <w:rPr>
          <w:rFonts w:ascii="Calibri" w:hAnsi="Calibri" w:cs="Calibri"/>
          <w:i/>
          <w:iCs/>
          <w:highlight w:val="none"/>
        </w:rPr>
      </w:r>
      <w:r>
        <w:rPr>
          <w:rFonts w:ascii="Calibri" w:hAnsi="Calibri" w:cs="Calibri"/>
          <w:i/>
          <w:iCs/>
          <w:highlight w:val="none"/>
        </w:rPr>
      </w:r>
      <w:r>
        <w:rPr>
          <w:rFonts w:ascii="Calibri" w:hAnsi="Calibri" w:cs="Calibri"/>
          <w:i/>
          <w:i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Ziele des Lernkonzeptes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erläutern Sie, welche Lernziele mit dem Lernkonzept besonders gut erreicht werden können. </w:t>
      </w:r>
      <w:r>
        <w:rPr>
          <w:rFonts w:ascii="Calibri" w:hAnsi="Calibri" w:cs="Calibri"/>
          <w:i/>
          <w:iCs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Lernziele könnten sein (bitte Beispiele nach eigener Eingabe löschen):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Globale Lernziele/Teilkompetenzen: 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6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Fähigkeit zur moralischen Urteilsbildung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6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Argumentationskompetenz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6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Diskussionskompetenz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6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Konkrete Lernziele: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Fähigkeit zur strukturierten ethischen Analyse von Fallbeispielen aus der klinischen Praxis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Argumente erarbeiten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Argumente präsentieren und auf das Gegenüber reagieren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Identifikation und Auseinandersetzung mit verschiedenen Perspektiven auf ein Thema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Findung und Anwendung von Argumenten unterschiedlicher vordefinierter Kategorien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Unterschiedliche Perspektiven und zugehörige Argumente identifizieren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Perspektiven verstehen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7"/>
        </w:numPr>
        <w:pBdr/>
        <w:spacing w:after="120" w:line="240" w:lineRule="auto"/>
        <w:ind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</w:r>
      <w:r>
        <w:rPr>
          <w:rFonts w:ascii="Calibri" w:hAnsi="Calibri" w:cs="Calibri"/>
          <w:b/>
          <w:bCs/>
          <w14:ligatures w14:val="none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Kontext des Lehrkonzeptes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erläutern Sie, für welche Kontexte das Lehrkonzept besonders geeignet ist:</w:t>
      </w:r>
      <w:r>
        <w:rPr>
          <w:rFonts w:ascii="Calibri" w:hAnsi="Calibri" w:cs="Calibri"/>
          <w:i/>
          <w:iCs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Lernkontexte könnten sein (bitte Beispiele nach eigener Eingabe löschen):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8"/>
        </w:numPr>
        <w:pBdr/>
        <w:spacing w:after="120" w:line="240" w:lineRule="auto"/>
        <w:ind/>
        <w:rPr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Zielgruppe </w:t>
      </w:r>
      <w:r>
        <w:rPr>
          <w:highlight w:val="none"/>
        </w:rPr>
      </w:r>
    </w:p>
    <w:p>
      <w:pPr>
        <w:pStyle w:val="879"/>
        <w:numPr>
          <w:ilvl w:val="0"/>
          <w:numId w:val="8"/>
        </w:numPr>
        <w:pBdr/>
        <w:spacing w:after="120" w:line="240" w:lineRule="auto"/>
        <w:ind/>
        <w:rPr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Erforderliche Vorkenntnisse für die Durchführung </w:t>
      </w:r>
      <w:r>
        <w:rPr>
          <w:highlight w:val="none"/>
        </w:rPr>
      </w:r>
    </w:p>
    <w:p>
      <w:pPr>
        <w:pStyle w:val="879"/>
        <w:numPr>
          <w:ilvl w:val="0"/>
          <w:numId w:val="8"/>
        </w:numPr>
        <w:pBdr/>
        <w:spacing w:after="120" w:line="240" w:lineRule="auto"/>
        <w:ind/>
        <w:rPr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Setting</w:t>
      </w:r>
      <w:r>
        <w:rPr>
          <w:highlight w:val="none"/>
        </w:rPr>
      </w:r>
    </w:p>
    <w:p>
      <w:pPr>
        <w:pStyle w:val="879"/>
        <w:numPr>
          <w:ilvl w:val="0"/>
          <w:numId w:val="15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Präsenz / Online / online synchron / offline / 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Blended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 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learning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 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8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Lehrformat/Gruppengröße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1"/>
          <w:numId w:val="8"/>
        </w:numPr>
        <w:pBdr/>
        <w:spacing w:after="120" w:line="240" w:lineRule="auto"/>
        <w:ind/>
        <w:rPr>
          <w:rFonts w:ascii="Calibri" w:hAnsi="Calibri" w:cs="Calibri"/>
          <w:bCs/>
          <w:i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Vorlesung/Seminar</w:t>
      </w:r>
      <w:r>
        <w:rPr>
          <w:rFonts w:ascii="Calibri" w:hAnsi="Calibri" w:cs="Calibri"/>
          <w:bCs/>
          <w:i/>
          <w:color w:val="a6a6a6" w:themeColor="background1" w:themeShade="A6"/>
          <w:highlight w:val="none"/>
        </w:rPr>
      </w:r>
    </w:p>
    <w:p>
      <w:pPr>
        <w:pStyle w:val="879"/>
        <w:numPr>
          <w:ilvl w:val="1"/>
          <w:numId w:val="8"/>
        </w:numPr>
        <w:pBdr/>
        <w:spacing w:after="120" w:line="240" w:lineRule="auto"/>
        <w:ind/>
        <w:rPr>
          <w:rFonts w:ascii="Calibri" w:hAnsi="Calibri" w:cs="Calibri"/>
          <w:bCs/>
          <w:i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Mindestzahl und Limit für Teilnehmende </w:t>
      </w:r>
      <w:r>
        <w:rPr>
          <w:rFonts w:ascii="Calibri" w:hAnsi="Calibri" w:cs="Calibri"/>
          <w:bCs/>
          <w:i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16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  <w:highlight w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Arbeit in der Kleingruppe / Selbststudium/Skills-Lab, Hörsaal, usw.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Bdr/>
        <w:spacing w:after="120" w:line="24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Erforderliche Vorkenntnisse für das Lehrkonzept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erläutern Sie, für welche Vorkenntnisse Dozierende und Lernende mitbringen sollen. </w:t>
      </w:r>
      <w:r>
        <w:rPr>
          <w:rFonts w:ascii="Calibri" w:hAnsi="Calibri" w:cs="Calibri"/>
          <w:i/>
          <w:iCs/>
        </w:rPr>
      </w:r>
    </w:p>
    <w:p>
      <w:pPr>
        <w:pStyle w:val="879"/>
        <w:numPr>
          <w:ilvl w:val="0"/>
          <w:numId w:val="16"/>
        </w:numPr>
        <w:pBdr/>
        <w:spacing w:after="120" w:line="240" w:lineRule="auto"/>
        <w:ind/>
        <w:rPr>
          <w:rFonts w:ascii="Calibri" w:hAnsi="Calibri" w:cs="Calibri"/>
          <w:bCs/>
          <w:i/>
          <w:color w:val="a6a6a6" w:themeColor="background1" w:themeShade="A6"/>
          <w:highlight w:val="none"/>
          <w14:ligatures w14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Vorkenntnisse in einem bestimmten Themengebiet oder einer didaktischen Methode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16"/>
        </w:numPr>
        <w:pBdr/>
        <w:spacing w:after="120" w:line="240" w:lineRule="auto"/>
        <w:ind/>
        <w:rPr>
          <w:rFonts w:ascii="Calibri" w:hAnsi="Calibri" w:cs="Calibri"/>
          <w:bCs/>
          <w:i/>
          <w:color w:val="a6a6a6" w:themeColor="background1" w:themeShade="A6"/>
          <w:highlight w:val="none"/>
          <w14:ligatures w14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  <w:t xml:space="preserve">Bereits vermittelte Grundlagen, auf die die Lehre aufbaut </w:t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Bdr/>
        <w:spacing w:after="120" w:line="240" w:lineRule="auto"/>
        <w:ind w:firstLine="0" w:left="0"/>
        <w:rPr>
          <w:rFonts w:ascii="Calibri" w:hAnsi="Calibri" w:cs="Calibri"/>
          <w:bCs/>
          <w:i/>
          <w:color w:val="a6a6a6" w:themeColor="background1" w:themeShade="A6"/>
          <w:highlight w:val="none"/>
          <w14:ligatures w14:val="none"/>
        </w:rPr>
      </w:pP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  <w:r>
        <w:rPr>
          <w:rFonts w:ascii="Calibri" w:hAnsi="Calibri" w:cs="Calibri"/>
          <w:i/>
          <w:iCs/>
          <w:color w:val="a6a6a6" w:themeColor="background1" w:themeShade="A6"/>
          <w:highlight w:val="none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Vorbereitung der Lehre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fassen Sie hier zusammen, was für eine erfolgreiche Durchführung vorbereitet werden bzw. zur Verfügung stehen sollte. </w:t>
      </w:r>
      <w:r>
        <w:rPr>
          <w:rFonts w:ascii="Calibri" w:hAnsi="Calibri" w:cs="Calibri"/>
          <w:i/>
          <w:iCs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Voraussetzungen könnten sein (bitte Beispiele nach eigener Eingabe löschen):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Für die Lernenden: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9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Lektüre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9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Online-Aufgaben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9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Verschriftlichungen (z.B. Hausarbeiten)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9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Recherchearbeit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9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Für die Lehrenden: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Ausgabegerät für Video/Audio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Flipchart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Moderationskoffer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Folien/</w:t>
      </w:r>
      <w:r>
        <w:rPr>
          <w:rFonts w:ascii="Calibri" w:hAnsi="Calibri" w:cs="Calibri"/>
          <w:i/>
          <w:iCs/>
          <w:color w:val="a6a6a6" w:themeColor="background1" w:themeShade="A6"/>
        </w:rPr>
        <w:t xml:space="preserve">Beamer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Handouts (Fallbeschreibungen, Aufgabenstellungen, Fact Sheets etc.)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Digitale Medien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Raumgestaltung (Anordnung der Tische/Stühle)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0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Falls mehrere Lehrpersonen oder Lehrpersonen aus unterschiedlichen Fächern notwendig oder sinnvoll sind, hier spezifizieren.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 w:left="709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</w:r>
      <w:r>
        <w:rPr>
          <w:rFonts w:ascii="Calibri" w:hAnsi="Calibri" w:cs="Calibri"/>
          <w:b/>
          <w:bCs/>
          <w14:ligatures w14:val="none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Durchführung der Lehre 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beschreiben Sie möglichst konkret den Ablauf des Lehrkonzeptes.</w:t>
      </w:r>
      <w:r>
        <w:rPr>
          <w:rFonts w:ascii="Calibri" w:hAnsi="Calibri" w:cs="Calibri"/>
          <w:i/>
          <w:iCs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Der Text soll Lesende in die Lage versetzen, Ihr Lehrkonzept praktisch umzusetzen. Dafür können folgende Informationen hilfreich sein (bitte Beispiele nach eigener Eingabe löschen):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Umsetzungsschritte/-phasen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Zeitangaben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Typische Herausforderungen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Variationsmöglichkeiten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Musterlösungen 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Style w:val="879"/>
        <w:numPr>
          <w:ilvl w:val="0"/>
          <w:numId w:val="11"/>
        </w:numPr>
        <w:pBdr/>
        <w:spacing w:after="120" w:line="240" w:lineRule="auto"/>
        <w:ind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</w:t>
      </w:r>
      <w:r>
        <w:rPr>
          <w:rFonts w:ascii="Calibri" w:hAnsi="Calibri" w:cs="Calibri"/>
          <w:i/>
          <w:iCs/>
          <w:color w:val="a6a6a6" w:themeColor="background1" w:themeShade="A6"/>
        </w:rPr>
      </w:r>
    </w:p>
    <w:p>
      <w:pPr>
        <w:pBdr/>
        <w:spacing w:after="120" w:line="24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  <w14:ligatures w14:val="none"/>
        </w:rPr>
      </w:pPr>
      <w:r>
        <w:rPr>
          <w:rFonts w:ascii="Calibri" w:hAnsi="Calibri" w:cs="Calibri"/>
          <w:i/>
          <w:iCs/>
          <w14:ligatures w14:val="none"/>
        </w:rPr>
      </w:r>
      <w:r>
        <w:rPr>
          <w:rFonts w:ascii="Calibri" w:hAnsi="Calibri" w:cs="Calibri"/>
          <w:i/>
          <w:iCs/>
          <w14:ligatures w14:val="none"/>
        </w:rPr>
      </w:r>
    </w:p>
    <w:p>
      <w:pPr>
        <w:pStyle w:val="879"/>
        <w:numPr>
          <w:ilvl w:val="0"/>
          <w:numId w:val="19"/>
        </w:numPr>
        <w:pBdr/>
        <w:spacing w:after="120" w:line="240" w:lineRule="auto"/>
        <w:ind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Ergänzende und weiterführende Informationen</w:t>
      </w:r>
      <w:r>
        <w:rPr>
          <w:rFonts w:ascii="Calibri" w:hAnsi="Calibri" w:cs="Calibri"/>
          <w:b/>
          <w:bCs/>
          <w14:ligatures w14:val="none"/>
        </w:rPr>
      </w:r>
    </w:p>
    <w:p>
      <w:pPr>
        <w:pBdr/>
        <w:spacing w:after="120" w:line="240" w:lineRule="auto"/>
        <w:ind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Falls es weitere Hinweise oder Kommentare gibt, die Sie gerne teilen möchten, ist hier Platz dafür. </w:t>
      </w:r>
      <w:r>
        <w:rPr>
          <w:rFonts w:ascii="Calibri" w:hAnsi="Calibri" w:cs="Calibri"/>
          <w:i/>
          <w:iCs/>
        </w:rPr>
      </w:r>
    </w:p>
    <w:p>
      <w:pPr>
        <w:pBdr/>
        <w:spacing w:after="120" w:line="24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 w:after="120"/>
        <w:ind/>
        <w:rPr/>
      </w:pPr>
      <w:r>
        <w:t xml:space="preserve"> </w:t>
      </w:r>
      <w:r/>
    </w:p>
    <w:sectPr>
      <w:footnotePr/>
      <w:endnotePr/>
      <w:type w:val="nextPage"/>
      <w:pgSz w:h="16838" w:orient="landscape" w:w="11906"/>
      <w:pgMar w:top="1417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125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45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65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85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005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725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45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65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85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space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13"/>
  </w:num>
  <w:num w:numId="15">
    <w:abstractNumId w:val="16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97"/>
    <w:link w:val="714"/>
    <w:uiPriority w:val="99"/>
    <w:pPr>
      <w:pBdr/>
      <w:spacing/>
      <w:ind/>
    </w:pPr>
  </w:style>
  <w:style w:type="character" w:styleId="47">
    <w:name w:val="Caption Char"/>
    <w:basedOn w:val="718"/>
    <w:link w:val="716"/>
    <w:uiPriority w:val="99"/>
    <w:pPr>
      <w:pBdr/>
      <w:spacing/>
      <w:ind/>
    </w:pPr>
  </w:style>
  <w:style w:type="character" w:styleId="176">
    <w:name w:val="Footnote Text Char"/>
    <w:link w:val="847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50"/>
    <w:uiPriority w:val="99"/>
    <w:pPr>
      <w:pBdr/>
      <w:spacing/>
      <w:ind/>
    </w:pPr>
    <w:rPr>
      <w:sz w:val="20"/>
    </w:rPr>
  </w:style>
  <w:style w:type="paragraph" w:styleId="687" w:default="1">
    <w:name w:val="Normal"/>
    <w:qFormat/>
    <w:pPr>
      <w:pBdr/>
      <w:spacing/>
      <w:ind/>
    </w:pPr>
  </w:style>
  <w:style w:type="paragraph" w:styleId="688">
    <w:name w:val="Heading 1"/>
    <w:basedOn w:val="687"/>
    <w:next w:val="687"/>
    <w:link w:val="86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89">
    <w:name w:val="Heading 2"/>
    <w:basedOn w:val="687"/>
    <w:next w:val="687"/>
    <w:link w:val="86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90">
    <w:name w:val="Heading 3"/>
    <w:basedOn w:val="687"/>
    <w:next w:val="687"/>
    <w:link w:val="86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91">
    <w:name w:val="Heading 4"/>
    <w:basedOn w:val="687"/>
    <w:next w:val="687"/>
    <w:link w:val="867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92">
    <w:name w:val="Heading 5"/>
    <w:basedOn w:val="687"/>
    <w:next w:val="687"/>
    <w:link w:val="868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693">
    <w:name w:val="Heading 6"/>
    <w:basedOn w:val="687"/>
    <w:next w:val="687"/>
    <w:link w:val="869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94">
    <w:name w:val="Heading 7"/>
    <w:basedOn w:val="687"/>
    <w:next w:val="687"/>
    <w:link w:val="870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95">
    <w:name w:val="Heading 8"/>
    <w:basedOn w:val="687"/>
    <w:next w:val="687"/>
    <w:link w:val="871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96">
    <w:name w:val="Heading 9"/>
    <w:basedOn w:val="687"/>
    <w:next w:val="687"/>
    <w:link w:val="872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97" w:default="1">
    <w:name w:val="Default Paragraph Font"/>
    <w:uiPriority w:val="1"/>
    <w:semiHidden/>
    <w:unhideWhenUsed/>
    <w:pPr>
      <w:pBdr/>
      <w:spacing/>
      <w:ind/>
    </w:pPr>
  </w:style>
  <w:style w:type="table" w:styleId="6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9" w:default="1">
    <w:name w:val="No List"/>
    <w:uiPriority w:val="99"/>
    <w:semiHidden/>
    <w:unhideWhenUsed/>
    <w:pPr>
      <w:pBdr/>
      <w:spacing/>
      <w:ind/>
    </w:pPr>
  </w:style>
  <w:style w:type="character" w:styleId="700" w:customStyle="1">
    <w:name w:val="Heading 1 Char"/>
    <w:basedOn w:val="69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pBdr/>
      <w:spacing w:after="0" w:line="240" w:lineRule="auto"/>
      <w:ind/>
    </w:pPr>
  </w:style>
  <w:style w:type="character" w:styleId="710" w:customStyle="1">
    <w:name w:val="Title Char"/>
    <w:basedOn w:val="697"/>
    <w:uiPriority w:val="10"/>
    <w:pPr>
      <w:pBdr/>
      <w:spacing/>
      <w:ind/>
    </w:pPr>
    <w:rPr>
      <w:sz w:val="48"/>
      <w:szCs w:val="48"/>
    </w:rPr>
  </w:style>
  <w:style w:type="character" w:styleId="711" w:customStyle="1">
    <w:name w:val="Subtitle Char"/>
    <w:basedOn w:val="697"/>
    <w:uiPriority w:val="11"/>
    <w:pPr>
      <w:pBdr/>
      <w:spacing/>
      <w:ind/>
    </w:pPr>
    <w:rPr>
      <w:sz w:val="24"/>
      <w:szCs w:val="24"/>
    </w:rPr>
  </w:style>
  <w:style w:type="character" w:styleId="712" w:customStyle="1">
    <w:name w:val="Quote Char"/>
    <w:uiPriority w:val="29"/>
    <w:pPr>
      <w:pBdr/>
      <w:spacing/>
      <w:ind/>
    </w:pPr>
    <w:rPr>
      <w:i/>
    </w:rPr>
  </w:style>
  <w:style w:type="character" w:styleId="713" w:customStyle="1">
    <w:name w:val="Intense Quote Char"/>
    <w:uiPriority w:val="30"/>
    <w:pPr>
      <w:pBdr/>
      <w:spacing/>
      <w:ind/>
    </w:pPr>
    <w:rPr>
      <w:i/>
    </w:rPr>
  </w:style>
  <w:style w:type="paragraph" w:styleId="714">
    <w:name w:val="Header"/>
    <w:basedOn w:val="687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5" w:customStyle="1">
    <w:name w:val="Kopfzeile Zchn"/>
    <w:basedOn w:val="697"/>
    <w:link w:val="714"/>
    <w:uiPriority w:val="99"/>
    <w:pPr>
      <w:pBdr/>
      <w:spacing/>
      <w:ind/>
    </w:pPr>
  </w:style>
  <w:style w:type="paragraph" w:styleId="716">
    <w:name w:val="Footer"/>
    <w:basedOn w:val="687"/>
    <w:link w:val="71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7" w:customStyle="1">
    <w:name w:val="Footer Char"/>
    <w:basedOn w:val="697"/>
    <w:uiPriority w:val="99"/>
    <w:pPr>
      <w:pBdr/>
      <w:spacing/>
      <w:ind/>
    </w:pPr>
  </w:style>
  <w:style w:type="paragraph" w:styleId="718">
    <w:name w:val="Caption"/>
    <w:basedOn w:val="687"/>
    <w:next w:val="687"/>
    <w:uiPriority w:val="35"/>
    <w:semiHidden/>
    <w:unhideWhenUsed/>
    <w:qFormat/>
    <w:pPr>
      <w:pBdr/>
      <w:spacing w:line="276" w:lineRule="auto"/>
      <w:ind/>
    </w:pPr>
    <w:rPr>
      <w:b/>
      <w:bCs/>
      <w:color w:val="156082" w:themeColor="accent1"/>
      <w:sz w:val="18"/>
      <w:szCs w:val="18"/>
    </w:rPr>
  </w:style>
  <w:style w:type="character" w:styleId="719" w:customStyle="1">
    <w:name w:val="Fußzeile Zchn"/>
    <w:link w:val="716"/>
    <w:uiPriority w:val="99"/>
    <w:pPr>
      <w:pBdr/>
      <w:spacing/>
      <w:ind/>
    </w:pPr>
  </w:style>
  <w:style w:type="table" w:styleId="720">
    <w:name w:val="Table Grid"/>
    <w:basedOn w:val="69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Table Grid Light"/>
    <w:basedOn w:val="69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69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69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1 Light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1 Light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1 Light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1 Light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2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2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2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2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3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3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3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3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4 - Accent 1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729b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4 - Accent 2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4 - Accent 3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c24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4 - Accent 4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5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6"/>
    <w:basedOn w:val="69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5 Dark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5 Dark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5 Dark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6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6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6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6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7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63bde6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63bde6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7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2aa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2aa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7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196c24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196c24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7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fcaf3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fcaf3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a76c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4da7b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1 Light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1 Light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1 Light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1 Light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2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2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2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2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3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3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3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3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4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4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4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4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5 Dark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5 Dark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5 Dark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5 Dark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6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6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6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6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7 Colorful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156082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7 Colorful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2aa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2aa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7 Colorful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8d45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8d45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7 Colorful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fcaf3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fcaf3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76cc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76cc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ed873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ed873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1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2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3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4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5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6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1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2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3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4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5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6"/>
    <w:basedOn w:val="698"/>
    <w:uiPriority w:val="99"/>
    <w:pPr>
      <w:pBdr/>
      <w:spacing w:after="0" w:line="240" w:lineRule="auto"/>
      <w:ind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1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2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3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4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5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6"/>
    <w:basedOn w:val="69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6">
    <w:name w:val="Hyperlink"/>
    <w:uiPriority w:val="99"/>
    <w:unhideWhenUsed/>
    <w:pPr>
      <w:pBdr/>
      <w:spacing/>
      <w:ind/>
    </w:pPr>
    <w:rPr>
      <w:color w:val="467886" w:themeColor="hyperlink"/>
      <w:u w:val="single"/>
    </w:rPr>
  </w:style>
  <w:style w:type="paragraph" w:styleId="847">
    <w:name w:val="footnote text"/>
    <w:basedOn w:val="687"/>
    <w:link w:val="84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8" w:customStyle="1">
    <w:name w:val="Fußnotentext Zchn"/>
    <w:link w:val="847"/>
    <w:uiPriority w:val="99"/>
    <w:pPr>
      <w:pBdr/>
      <w:spacing/>
      <w:ind/>
    </w:pPr>
    <w:rPr>
      <w:sz w:val="18"/>
    </w:rPr>
  </w:style>
  <w:style w:type="character" w:styleId="849">
    <w:name w:val="footnote reference"/>
    <w:basedOn w:val="697"/>
    <w:uiPriority w:val="99"/>
    <w:unhideWhenUsed/>
    <w:pPr>
      <w:pBdr/>
      <w:spacing/>
      <w:ind/>
    </w:pPr>
    <w:rPr>
      <w:vertAlign w:val="superscript"/>
    </w:rPr>
  </w:style>
  <w:style w:type="paragraph" w:styleId="850">
    <w:name w:val="endnote text"/>
    <w:basedOn w:val="687"/>
    <w:link w:val="85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1" w:customStyle="1">
    <w:name w:val="Endnotentext Zchn"/>
    <w:link w:val="850"/>
    <w:uiPriority w:val="99"/>
    <w:pPr>
      <w:pBdr/>
      <w:spacing/>
      <w:ind/>
    </w:pPr>
    <w:rPr>
      <w:sz w:val="20"/>
    </w:rPr>
  </w:style>
  <w:style w:type="character" w:styleId="852">
    <w:name w:val="endnote reference"/>
    <w:basedOn w:val="697"/>
    <w:uiPriority w:val="99"/>
    <w:semiHidden/>
    <w:unhideWhenUsed/>
    <w:pPr>
      <w:pBdr/>
      <w:spacing/>
      <w:ind/>
    </w:pPr>
    <w:rPr>
      <w:vertAlign w:val="superscript"/>
    </w:rPr>
  </w:style>
  <w:style w:type="paragraph" w:styleId="853">
    <w:name w:val="toc 1"/>
    <w:basedOn w:val="687"/>
    <w:next w:val="687"/>
    <w:uiPriority w:val="39"/>
    <w:unhideWhenUsed/>
    <w:pPr>
      <w:pBdr/>
      <w:spacing w:after="57"/>
      <w:ind/>
    </w:pPr>
  </w:style>
  <w:style w:type="paragraph" w:styleId="854">
    <w:name w:val="toc 2"/>
    <w:basedOn w:val="687"/>
    <w:next w:val="687"/>
    <w:uiPriority w:val="39"/>
    <w:unhideWhenUsed/>
    <w:pPr>
      <w:pBdr/>
      <w:spacing w:after="57"/>
      <w:ind w:left="283"/>
    </w:pPr>
  </w:style>
  <w:style w:type="paragraph" w:styleId="855">
    <w:name w:val="toc 3"/>
    <w:basedOn w:val="687"/>
    <w:next w:val="687"/>
    <w:uiPriority w:val="39"/>
    <w:unhideWhenUsed/>
    <w:pPr>
      <w:pBdr/>
      <w:spacing w:after="57"/>
      <w:ind w:left="567"/>
    </w:pPr>
  </w:style>
  <w:style w:type="paragraph" w:styleId="856">
    <w:name w:val="toc 4"/>
    <w:basedOn w:val="687"/>
    <w:next w:val="687"/>
    <w:uiPriority w:val="39"/>
    <w:unhideWhenUsed/>
    <w:pPr>
      <w:pBdr/>
      <w:spacing w:after="57"/>
      <w:ind w:left="850"/>
    </w:pPr>
  </w:style>
  <w:style w:type="paragraph" w:styleId="857">
    <w:name w:val="toc 5"/>
    <w:basedOn w:val="687"/>
    <w:next w:val="687"/>
    <w:uiPriority w:val="39"/>
    <w:unhideWhenUsed/>
    <w:pPr>
      <w:pBdr/>
      <w:spacing w:after="57"/>
      <w:ind w:left="1134"/>
    </w:pPr>
  </w:style>
  <w:style w:type="paragraph" w:styleId="858">
    <w:name w:val="toc 6"/>
    <w:basedOn w:val="687"/>
    <w:next w:val="687"/>
    <w:uiPriority w:val="39"/>
    <w:unhideWhenUsed/>
    <w:pPr>
      <w:pBdr/>
      <w:spacing w:after="57"/>
      <w:ind w:left="1417"/>
    </w:pPr>
  </w:style>
  <w:style w:type="paragraph" w:styleId="859">
    <w:name w:val="toc 7"/>
    <w:basedOn w:val="687"/>
    <w:next w:val="687"/>
    <w:uiPriority w:val="39"/>
    <w:unhideWhenUsed/>
    <w:pPr>
      <w:pBdr/>
      <w:spacing w:after="57"/>
      <w:ind w:left="1701"/>
    </w:pPr>
  </w:style>
  <w:style w:type="paragraph" w:styleId="860">
    <w:name w:val="toc 8"/>
    <w:basedOn w:val="687"/>
    <w:next w:val="687"/>
    <w:uiPriority w:val="39"/>
    <w:unhideWhenUsed/>
    <w:pPr>
      <w:pBdr/>
      <w:spacing w:after="57"/>
      <w:ind w:left="1984"/>
    </w:pPr>
  </w:style>
  <w:style w:type="paragraph" w:styleId="861">
    <w:name w:val="toc 9"/>
    <w:basedOn w:val="687"/>
    <w:next w:val="687"/>
    <w:uiPriority w:val="39"/>
    <w:unhideWhenUsed/>
    <w:pPr>
      <w:pBdr/>
      <w:spacing w:after="57"/>
      <w:ind w:left="2268"/>
    </w:pPr>
  </w:style>
  <w:style w:type="paragraph" w:styleId="862">
    <w:name w:val="TOC Heading"/>
    <w:uiPriority w:val="39"/>
    <w:unhideWhenUsed/>
    <w:pPr>
      <w:pBdr/>
      <w:spacing/>
      <w:ind/>
    </w:pPr>
  </w:style>
  <w:style w:type="paragraph" w:styleId="863">
    <w:name w:val="table of figures"/>
    <w:basedOn w:val="687"/>
    <w:next w:val="687"/>
    <w:uiPriority w:val="99"/>
    <w:unhideWhenUsed/>
    <w:pPr>
      <w:pBdr/>
      <w:spacing w:after="0"/>
      <w:ind/>
    </w:pPr>
  </w:style>
  <w:style w:type="character" w:styleId="864" w:customStyle="1">
    <w:name w:val="Überschrift 1 Zchn"/>
    <w:basedOn w:val="697"/>
    <w:link w:val="688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65" w:customStyle="1">
    <w:name w:val="Überschrift 2 Zchn"/>
    <w:basedOn w:val="697"/>
    <w:link w:val="689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66" w:customStyle="1">
    <w:name w:val="Überschrift 3 Zchn"/>
    <w:basedOn w:val="697"/>
    <w:link w:val="690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67" w:customStyle="1">
    <w:name w:val="Überschrift 4 Zchn"/>
    <w:basedOn w:val="697"/>
    <w:link w:val="691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68" w:customStyle="1">
    <w:name w:val="Überschrift 5 Zchn"/>
    <w:basedOn w:val="697"/>
    <w:link w:val="692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69" w:customStyle="1">
    <w:name w:val="Überschrift 6 Zchn"/>
    <w:basedOn w:val="697"/>
    <w:link w:val="693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70" w:customStyle="1">
    <w:name w:val="Überschrift 7 Zchn"/>
    <w:basedOn w:val="697"/>
    <w:link w:val="694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71" w:customStyle="1">
    <w:name w:val="Überschrift 8 Zchn"/>
    <w:basedOn w:val="697"/>
    <w:link w:val="695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72" w:customStyle="1">
    <w:name w:val="Überschrift 9 Zchn"/>
    <w:basedOn w:val="697"/>
    <w:link w:val="696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73">
    <w:name w:val="Title"/>
    <w:basedOn w:val="687"/>
    <w:next w:val="687"/>
    <w:link w:val="874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74" w:customStyle="1">
    <w:name w:val="Titel Zchn"/>
    <w:basedOn w:val="697"/>
    <w:link w:val="87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75">
    <w:name w:val="Subtitle"/>
    <w:basedOn w:val="687"/>
    <w:next w:val="687"/>
    <w:link w:val="876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76" w:customStyle="1">
    <w:name w:val="Untertitel Zchn"/>
    <w:basedOn w:val="697"/>
    <w:link w:val="875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77">
    <w:name w:val="Quote"/>
    <w:basedOn w:val="687"/>
    <w:next w:val="687"/>
    <w:link w:val="87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8" w:customStyle="1">
    <w:name w:val="Zitat Zchn"/>
    <w:basedOn w:val="697"/>
    <w:link w:val="87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9">
    <w:name w:val="List Paragraph"/>
    <w:basedOn w:val="687"/>
    <w:uiPriority w:val="34"/>
    <w:qFormat/>
    <w:pPr>
      <w:pBdr/>
      <w:spacing/>
      <w:ind w:left="720"/>
      <w:contextualSpacing w:val="true"/>
    </w:pPr>
  </w:style>
  <w:style w:type="character" w:styleId="880">
    <w:name w:val="Intense Emphasis"/>
    <w:basedOn w:val="6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1">
    <w:name w:val="Intense Quote"/>
    <w:basedOn w:val="687"/>
    <w:next w:val="687"/>
    <w:link w:val="88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2" w:customStyle="1">
    <w:name w:val="Intensives Zitat Zchn"/>
    <w:basedOn w:val="697"/>
    <w:link w:val="88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6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Klingler</dc:creator>
  <cp:keywords/>
  <dc:description/>
  <cp:lastModifiedBy>Anonymous</cp:lastModifiedBy>
  <cp:revision>8</cp:revision>
  <dcterms:created xsi:type="dcterms:W3CDTF">2024-10-15T15:06:00Z</dcterms:created>
  <dcterms:modified xsi:type="dcterms:W3CDTF">2024-12-04T15:04:17Z</dcterms:modified>
</cp:coreProperties>
</file>